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59" w:lineRule="auto"/>
        <w:ind w:left="714" w:hanging="357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 S T I T U T O  C O M P R E N S I V O  D I  M O N T A N A R O</w:t>
      </w:r>
    </w:p>
    <w:p w:rsidR="00000000" w:rsidDel="00000000" w:rsidP="00000000" w:rsidRDefault="00000000" w:rsidRPr="00000000" w14:paraId="00000002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Scuola Secondaria di Primo Grado</w:t>
      </w:r>
    </w:p>
    <w:p w:rsidR="00000000" w:rsidDel="00000000" w:rsidP="00000000" w:rsidRDefault="00000000" w:rsidRPr="00000000" w14:paraId="00000003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Trieste, 2 10017 Montanaro</w:t>
      </w:r>
    </w:p>
    <w:p w:rsidR="00000000" w:rsidDel="00000000" w:rsidP="00000000" w:rsidRDefault="00000000" w:rsidRPr="00000000" w14:paraId="00000004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Tel.011/9192686 Fax011/9193421</w:t>
      </w:r>
    </w:p>
    <w:p w:rsidR="00000000" w:rsidDel="00000000" w:rsidP="00000000" w:rsidRDefault="00000000" w:rsidRPr="00000000" w14:paraId="00000005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e-mail segreteria: TOIC852004@istruzione.it</w:t>
      </w:r>
    </w:p>
    <w:p w:rsidR="00000000" w:rsidDel="00000000" w:rsidP="00000000" w:rsidRDefault="00000000" w:rsidRPr="00000000" w14:paraId="00000006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14" w:hanging="357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Anno scolastico 202…/202…</w:t>
      </w:r>
    </w:p>
    <w:p w:rsidR="00000000" w:rsidDel="00000000" w:rsidP="00000000" w:rsidRDefault="00000000" w:rsidRPr="00000000" w14:paraId="00000008">
      <w:pPr>
        <w:tabs>
          <w:tab w:val="left" w:pos="88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88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88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8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RELAZIONE FINALE DI PRESENTAZIONE  DELLA  CLASSE TERZA</w:t>
      </w:r>
    </w:p>
    <w:p w:rsidR="00000000" w:rsidDel="00000000" w:rsidP="00000000" w:rsidRDefault="00000000" w:rsidRPr="00000000" w14:paraId="0000000C">
      <w:pPr>
        <w:tabs>
          <w:tab w:val="left" w:pos="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0"/>
        </w:tabs>
        <w:spacing w:after="0" w:before="0" w:line="240" w:lineRule="auto"/>
        <w:ind w:left="360" w:right="0" w:hanging="218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PRESENTAZIONE DELLA CLASS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(ricostruzione triennale)</w:t>
      </w:r>
    </w:p>
    <w:p w:rsidR="00000000" w:rsidDel="00000000" w:rsidP="00000000" w:rsidRDefault="00000000" w:rsidRPr="00000000" w14:paraId="0000000E">
      <w:pPr>
        <w:spacing w:line="14.399999999999999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426"/>
        </w:tabs>
        <w:spacing w:line="237" w:lineRule="auto"/>
        <w:ind w:left="48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Composizione</w:t>
      </w:r>
    </w:p>
    <w:p w:rsidR="00000000" w:rsidDel="00000000" w:rsidP="00000000" w:rsidRDefault="00000000" w:rsidRPr="00000000" w14:paraId="00000010">
      <w:pPr>
        <w:spacing w:line="14.399999999999999" w:lineRule="auto"/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120"/>
        </w:tabs>
        <w:ind w:left="48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Permanenze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120"/>
        </w:tabs>
        <w:ind w:left="48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Nuovi inserimenti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120"/>
        </w:tabs>
        <w:ind w:left="48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Stabilità del corpo docente nel triennio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120"/>
        </w:tabs>
        <w:ind w:left="48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Composizione del Consiglio di Classe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tabs>
          <w:tab w:val="left" w:pos="134"/>
        </w:tabs>
        <w:spacing w:line="221" w:lineRule="auto"/>
        <w:ind w:left="480" w:right="415.2755905511822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Percorso didattico-educativo: dai livelli di partenza ai risultati finali (cognitivi e   comportamentali)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134"/>
        </w:tabs>
        <w:spacing w:line="221" w:lineRule="auto"/>
        <w:ind w:left="480" w:right="2120" w:hanging="1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Fasce di livello </w:t>
      </w:r>
    </w:p>
    <w:p w:rsidR="00000000" w:rsidDel="00000000" w:rsidP="00000000" w:rsidRDefault="00000000" w:rsidRPr="00000000" w14:paraId="00000018">
      <w:pPr>
        <w:spacing w:line="64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pos="420"/>
        </w:tabs>
        <w:ind w:left="420" w:hanging="22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OBIETTIVI GENERALI RAGGIUNTI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(educativi/didattici)</w:t>
      </w:r>
    </w:p>
    <w:p w:rsidR="00000000" w:rsidDel="00000000" w:rsidP="00000000" w:rsidRDefault="00000000" w:rsidRPr="00000000" w14:paraId="0000001A">
      <w:pPr>
        <w:spacing w:line="128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pos="420"/>
        </w:tabs>
        <w:ind w:left="420" w:hanging="22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METODI E STRUMENTI</w:t>
      </w:r>
    </w:p>
    <w:p w:rsidR="00000000" w:rsidDel="00000000" w:rsidP="00000000" w:rsidRDefault="00000000" w:rsidRPr="00000000" w14:paraId="0000001C">
      <w:pPr>
        <w:spacing w:line="126.00000000000001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pos="400"/>
        </w:tabs>
        <w:ind w:left="400" w:hanging="20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ATTIVITA' EXTRASCOLASTICHE EFFETTUATE</w:t>
      </w:r>
    </w:p>
    <w:p w:rsidR="00000000" w:rsidDel="00000000" w:rsidP="00000000" w:rsidRDefault="00000000" w:rsidRPr="00000000" w14:paraId="0000001E">
      <w:pPr>
        <w:spacing w:line="126.00000000000001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pos="420"/>
        </w:tabs>
        <w:ind w:left="420" w:hanging="22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VISITE GUIDATE E VIAGGI D'ISTRUZIONE</w:t>
      </w:r>
    </w:p>
    <w:p w:rsidR="00000000" w:rsidDel="00000000" w:rsidP="00000000" w:rsidRDefault="00000000" w:rsidRPr="00000000" w14:paraId="00000020">
      <w:pPr>
        <w:spacing w:line="126.00000000000001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tabs>
          <w:tab w:val="left" w:pos="400"/>
        </w:tabs>
        <w:ind w:left="400" w:hanging="20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ALTRE ATTIVITA'</w:t>
      </w:r>
    </w:p>
    <w:p w:rsidR="00000000" w:rsidDel="00000000" w:rsidP="00000000" w:rsidRDefault="00000000" w:rsidRPr="00000000" w14:paraId="00000022">
      <w:pPr>
        <w:spacing w:line="126.00000000000001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tabs>
          <w:tab w:val="left" w:pos="460"/>
        </w:tabs>
        <w:ind w:left="460" w:hanging="26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ATTIVITA' DI ORIENTAMENTO PER LA SCELTA DELLA SCUOLA SECONDARIA DI II GRADO</w:t>
      </w:r>
    </w:p>
    <w:p w:rsidR="00000000" w:rsidDel="00000000" w:rsidP="00000000" w:rsidRDefault="00000000" w:rsidRPr="00000000" w14:paraId="00000024">
      <w:pPr>
        <w:spacing w:line="126.00000000000001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tabs>
          <w:tab w:val="left" w:pos="420"/>
        </w:tabs>
        <w:ind w:left="420" w:hanging="22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RAPPORTI CON LE FAMIGLIE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4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4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(da  allegare)</w:t>
      </w:r>
    </w:p>
    <w:p w:rsidR="00000000" w:rsidDel="00000000" w:rsidP="00000000" w:rsidRDefault="00000000" w:rsidRPr="00000000" w14:paraId="00000029">
      <w:pPr>
        <w:spacing w:line="126.00000000000001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420"/>
        </w:tabs>
        <w:ind w:left="19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9. PROGRAMMI DI OGNI DISCIPLINA FIRMATI DA DUE ALUNNI</w:t>
      </w:r>
    </w:p>
    <w:p w:rsidR="00000000" w:rsidDel="00000000" w:rsidP="00000000" w:rsidRDefault="00000000" w:rsidRPr="00000000" w14:paraId="0000002B">
      <w:pPr>
        <w:ind w:left="20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10.CRITERI DI FORMULAZIONE DELLE PROVE SCRITTE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(MATEMATICA, ITALIANO, LINGUE) E DEL COLLOQUIO (vedi  criteri stabiliti in Collegio docenti) </w:t>
      </w:r>
    </w:p>
    <w:p w:rsidR="00000000" w:rsidDel="00000000" w:rsidP="00000000" w:rsidRDefault="00000000" w:rsidRPr="00000000" w14:paraId="0000002C">
      <w:pPr>
        <w:spacing w:line="348" w:lineRule="auto"/>
        <w:ind w:left="460" w:right="-9.921259842519135" w:hanging="263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11. PROPOSTE DEL CONSIGLIO DI CLASSE PER LE PROVE D'ESAME DESTINATE AGLI ALUNNI DSA O CON DISABILITA’.</w:t>
      </w:r>
    </w:p>
    <w:p w:rsidR="00000000" w:rsidDel="00000000" w:rsidP="00000000" w:rsidRDefault="00000000" w:rsidRPr="00000000" w14:paraId="0000002D">
      <w:pPr>
        <w:spacing w:line="25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76" w:lineRule="auto"/>
        <w:ind w:left="440" w:right="-151.65354330708624" w:hanging="275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12. MODALITA' DEL COLLOQUIO PLURIDISCIPLINARE PER LA CLASSE, CON PARTICOLARE RIFERIMENTO AD ALUNNI CON DSA O CON DISABILITA’.</w:t>
      </w:r>
    </w:p>
    <w:p w:rsidR="00000000" w:rsidDel="00000000" w:rsidP="00000000" w:rsidRDefault="00000000" w:rsidRPr="00000000" w14:paraId="0000002F">
      <w:pPr>
        <w:spacing w:lin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406" w:top="954" w:left="660" w:right="6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bullet"/>
      <w:lvlText w:val="-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2"/>
      <w:numFmt w:val="decimal"/>
      <w:lvlText w:val="%2."/>
      <w:lvlJc w:val="left"/>
      <w:pPr>
        <w:ind w:left="0" w:firstLine="0"/>
      </w:pPr>
      <w:rPr/>
    </w:lvl>
    <w:lvl w:ilvl="2">
      <w:start w:val="1"/>
      <w:numFmt w:val="bullet"/>
      <w:lvlText w:val="-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71E4F"/>
    <w:pPr>
      <w:spacing w:after="0" w:line="240" w:lineRule="auto"/>
    </w:pPr>
    <w:rPr>
      <w:rFonts w:ascii="Calibri" w:cs="Arial" w:eastAsia="Calibri" w:hAnsi="Calibri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871E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d2I3uDo7bt6PCOcBRvoe/SaeA==">AMUW2mUPPZktSqHoKmeQTOQXzVSJ3kPE/4JrvgZ32gLlcsNXoEmgmZJiFKePUoyFc649U6Qx+L0ipH6C+8j3J4vKspmkGnilnjBAIEtF+4NhcwOzNiZlMYM=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2022-09-04T15:54:00Z</dcterms:created>
  <dc:creator>clapie</dc:creator>
</cp:coreProperties>
</file>