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4CD03" w14:textId="05E08151" w:rsidR="00F23CB6" w:rsidRDefault="00F23CB6" w:rsidP="00F23CB6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0E2B39B9" wp14:editId="22A743CB">
            <wp:simplePos x="0" y="0"/>
            <wp:positionH relativeFrom="margin">
              <wp:align>center</wp:align>
            </wp:positionH>
            <wp:positionV relativeFrom="paragraph">
              <wp:posOffset>-214630</wp:posOffset>
            </wp:positionV>
            <wp:extent cx="619125" cy="704215"/>
            <wp:effectExtent l="0" t="0" r="9525" b="635"/>
            <wp:wrapSquare wrapText="bothSides"/>
            <wp:docPr id="147116254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9E0E8" w14:textId="77777777" w:rsidR="00F23CB6" w:rsidRDefault="00F23CB6" w:rsidP="00F23CB6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</w:p>
    <w:p w14:paraId="2A05DE94" w14:textId="77777777" w:rsidR="00F23CB6" w:rsidRDefault="00F23CB6" w:rsidP="00F23CB6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</w:p>
    <w:p w14:paraId="3E389361" w14:textId="4ADAD8B5" w:rsidR="00F23CB6" w:rsidRDefault="00F23CB6" w:rsidP="00F23CB6">
      <w:pPr>
        <w:jc w:val="center"/>
        <w:rPr>
          <w:rFonts w:ascii="Tahoma" w:eastAsia="Tahoma" w:hAnsi="Tahoma" w:cs="Tahoma"/>
          <w:sz w:val="18"/>
          <w:szCs w:val="18"/>
          <w:lang w:eastAsia="it-IT" w:bidi="it-IT"/>
        </w:rPr>
      </w:pPr>
      <w:r>
        <w:rPr>
          <w:rFonts w:asciiTheme="minorHAnsi" w:eastAsiaTheme="minorHAnsi" w:hAnsiTheme="minorHAnsi" w:cstheme="minorBidi"/>
          <w:noProof/>
        </w:rPr>
        <w:drawing>
          <wp:anchor distT="0" distB="0" distL="114300" distR="114300" simplePos="0" relativeHeight="251659776" behindDoc="0" locked="0" layoutInCell="1" allowOverlap="1" wp14:anchorId="2B522967" wp14:editId="063F70E6">
            <wp:simplePos x="0" y="0"/>
            <wp:positionH relativeFrom="margin">
              <wp:posOffset>5334635</wp:posOffset>
            </wp:positionH>
            <wp:positionV relativeFrom="paragraph">
              <wp:posOffset>127635</wp:posOffset>
            </wp:positionV>
            <wp:extent cx="882650" cy="923925"/>
            <wp:effectExtent l="0" t="0" r="0" b="9525"/>
            <wp:wrapSquare wrapText="bothSides"/>
            <wp:docPr id="204238721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 w:cstheme="minorBidi"/>
          <w:noProof/>
        </w:rPr>
        <w:drawing>
          <wp:anchor distT="0" distB="0" distL="114300" distR="114300" simplePos="0" relativeHeight="251660800" behindDoc="0" locked="0" layoutInCell="1" allowOverlap="1" wp14:anchorId="0A0B1AEE" wp14:editId="59F3F74F">
            <wp:simplePos x="0" y="0"/>
            <wp:positionH relativeFrom="margin">
              <wp:posOffset>0</wp:posOffset>
            </wp:positionH>
            <wp:positionV relativeFrom="paragraph">
              <wp:posOffset>43815</wp:posOffset>
            </wp:positionV>
            <wp:extent cx="990600" cy="1036320"/>
            <wp:effectExtent l="0" t="0" r="0" b="0"/>
            <wp:wrapSquare wrapText="bothSides"/>
            <wp:docPr id="40533742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9" t="23729" r="21469" b="14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95AC72" w14:textId="77777777" w:rsidR="00F23CB6" w:rsidRDefault="00F23CB6" w:rsidP="00F23CB6">
      <w:pPr>
        <w:jc w:val="center"/>
        <w:rPr>
          <w:rFonts w:ascii="Century Gothic" w:eastAsia="Tahoma" w:hAnsi="Century Gothic" w:cs="Tahoma"/>
          <w:b/>
          <w:sz w:val="28"/>
          <w:szCs w:val="18"/>
          <w:lang w:eastAsia="it-IT" w:bidi="it-IT"/>
        </w:rPr>
      </w:pPr>
    </w:p>
    <w:p w14:paraId="1B7AD23F" w14:textId="10CDA73E" w:rsidR="00F23CB6" w:rsidRDefault="00F23CB6" w:rsidP="00F23CB6">
      <w:pPr>
        <w:jc w:val="center"/>
        <w:rPr>
          <w:rFonts w:ascii="Century Gothic" w:eastAsia="Tahoma" w:hAnsi="Century Gothic" w:cs="Tahoma"/>
          <w:b/>
          <w:sz w:val="28"/>
          <w:szCs w:val="18"/>
          <w:lang w:eastAsia="it-IT" w:bidi="it-IT"/>
        </w:rPr>
      </w:pPr>
      <w:r>
        <w:rPr>
          <w:rFonts w:ascii="Century Gothic" w:eastAsia="Tahoma" w:hAnsi="Century Gothic" w:cs="Tahoma"/>
          <w:b/>
          <w:sz w:val="28"/>
          <w:szCs w:val="18"/>
          <w:lang w:eastAsia="it-IT" w:bidi="it-IT"/>
        </w:rPr>
        <w:t>ISTITUTO COMPRENSIVO DI MONTANARO</w:t>
      </w:r>
    </w:p>
    <w:p w14:paraId="51E084D7" w14:textId="77777777" w:rsidR="00F23CB6" w:rsidRDefault="00F23CB6" w:rsidP="00F23CB6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Via Trieste 2 – 10017 Montanaro </w:t>
      </w:r>
    </w:p>
    <w:p w14:paraId="2D5510A9" w14:textId="77777777" w:rsidR="00F23CB6" w:rsidRDefault="00F23CB6" w:rsidP="00F23CB6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>Tel. 0119192686 – C.F: 91014800014</w:t>
      </w:r>
    </w:p>
    <w:p w14:paraId="336CF418" w14:textId="77777777" w:rsidR="00F23CB6" w:rsidRDefault="00F23CB6" w:rsidP="00F23CB6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E-mail: </w:t>
      </w:r>
      <w:hyperlink r:id="rId8" w:history="1">
        <w:r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toic852004@istruzione.it</w:t>
        </w:r>
      </w:hyperlink>
    </w:p>
    <w:p w14:paraId="75DD083E" w14:textId="77777777" w:rsidR="00F23CB6" w:rsidRDefault="00F23CB6" w:rsidP="00F23CB6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r>
        <w:rPr>
          <w:rFonts w:ascii="Century Gothic" w:eastAsia="Tahoma" w:hAnsi="Century Gothic" w:cs="Tahoma"/>
          <w:sz w:val="18"/>
          <w:szCs w:val="20"/>
          <w:lang w:eastAsia="it-IT" w:bidi="it-IT"/>
        </w:rPr>
        <w:t xml:space="preserve">PEC: </w:t>
      </w:r>
      <w:hyperlink r:id="rId9" w:history="1">
        <w:r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toic852004@pec.istruzione.it</w:t>
        </w:r>
      </w:hyperlink>
    </w:p>
    <w:p w14:paraId="3B923653" w14:textId="77777777" w:rsidR="00F23CB6" w:rsidRDefault="007D2958" w:rsidP="00F23CB6">
      <w:pPr>
        <w:ind w:left="2510" w:right="2506"/>
        <w:jc w:val="center"/>
        <w:outlineLvl w:val="1"/>
        <w:rPr>
          <w:rFonts w:ascii="Century Gothic" w:eastAsia="Tahoma" w:hAnsi="Century Gothic" w:cs="Tahoma"/>
          <w:sz w:val="18"/>
          <w:szCs w:val="20"/>
          <w:lang w:eastAsia="it-IT" w:bidi="it-IT"/>
        </w:rPr>
      </w:pPr>
      <w:hyperlink r:id="rId10" w:history="1">
        <w:r w:rsidR="00F23CB6">
          <w:rPr>
            <w:rStyle w:val="Collegamentoipertestuale"/>
            <w:rFonts w:ascii="Century Gothic" w:eastAsia="Tahoma" w:hAnsi="Century Gothic" w:cs="Tahoma"/>
            <w:sz w:val="18"/>
            <w:szCs w:val="20"/>
            <w:lang w:eastAsia="it-IT" w:bidi="it-IT"/>
          </w:rPr>
          <w:t>www.icmontanaro.edu.it</w:t>
        </w:r>
      </w:hyperlink>
    </w:p>
    <w:p w14:paraId="1F6A3387" w14:textId="73281930" w:rsidR="000F25FE" w:rsidRDefault="000F25FE">
      <w:pPr>
        <w:ind w:left="415"/>
        <w:rPr>
          <w:sz w:val="20"/>
        </w:rPr>
      </w:pPr>
    </w:p>
    <w:p w14:paraId="48477A8A" w14:textId="77777777" w:rsidR="000F25FE" w:rsidRDefault="000F25FE">
      <w:pPr>
        <w:spacing w:before="8"/>
        <w:rPr>
          <w:sz w:val="12"/>
        </w:rPr>
      </w:pPr>
    </w:p>
    <w:p w14:paraId="529F5695" w14:textId="77777777" w:rsidR="000F25FE" w:rsidRDefault="000F25FE">
      <w:pPr>
        <w:rPr>
          <w:b/>
          <w:sz w:val="20"/>
        </w:rPr>
      </w:pPr>
    </w:p>
    <w:p w14:paraId="45C97482" w14:textId="77777777" w:rsidR="000F25FE" w:rsidRDefault="000F25FE">
      <w:pPr>
        <w:spacing w:before="6"/>
        <w:rPr>
          <w:b/>
        </w:rPr>
      </w:pPr>
    </w:p>
    <w:p w14:paraId="5C878C05" w14:textId="77777777" w:rsidR="000F25FE" w:rsidRDefault="00B119C5">
      <w:pPr>
        <w:pStyle w:val="Titolo"/>
      </w:pPr>
      <w:r>
        <w:t>PRESA VISIONE</w:t>
      </w:r>
      <w:r>
        <w:rPr>
          <w:spacing w:val="1"/>
        </w:rPr>
        <w:t xml:space="preserve"> </w:t>
      </w:r>
      <w:r>
        <w:t>INFORMATIVE</w:t>
      </w:r>
      <w:r>
        <w:rPr>
          <w:spacing w:val="-14"/>
        </w:rPr>
        <w:t xml:space="preserve"> </w:t>
      </w:r>
      <w:r>
        <w:t>PRIVACY</w:t>
      </w:r>
    </w:p>
    <w:p w14:paraId="57139221" w14:textId="533153B9" w:rsidR="000F25FE" w:rsidRDefault="00B119C5">
      <w:pPr>
        <w:pStyle w:val="Corpotesto"/>
        <w:tabs>
          <w:tab w:val="left" w:leader="dot" w:pos="9695"/>
        </w:tabs>
        <w:spacing w:before="256"/>
        <w:ind w:left="116"/>
      </w:pPr>
      <w:r>
        <w:t>Il/La</w:t>
      </w:r>
      <w:r w:rsidR="009D6BC9">
        <w:t xml:space="preserve"> </w:t>
      </w:r>
      <w:r>
        <w:t>sottoscritto/a</w:t>
      </w:r>
      <w:r>
        <w:tab/>
        <w:t>,</w:t>
      </w:r>
    </w:p>
    <w:p w14:paraId="24D9CE90" w14:textId="77777777" w:rsidR="000F25FE" w:rsidRDefault="000F25FE">
      <w:pPr>
        <w:spacing w:before="7"/>
        <w:rPr>
          <w:sz w:val="23"/>
        </w:rPr>
      </w:pPr>
    </w:p>
    <w:p w14:paraId="52D6243B" w14:textId="77777777" w:rsidR="000F25FE" w:rsidRDefault="00B119C5">
      <w:pPr>
        <w:pStyle w:val="Corpotesto"/>
        <w:ind w:left="112"/>
      </w:pPr>
      <w:r>
        <w:t>dovendo</w:t>
      </w:r>
      <w:r>
        <w:rPr>
          <w:spacing w:val="-2"/>
        </w:rPr>
        <w:t xml:space="preserve"> </w:t>
      </w:r>
      <w:r>
        <w:t>frequentare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locali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</w:p>
    <w:p w14:paraId="7C38D4EE" w14:textId="77777777" w:rsidR="000F25FE" w:rsidRDefault="000F25FE">
      <w:pPr>
        <w:spacing w:before="8"/>
        <w:rPr>
          <w:sz w:val="24"/>
        </w:rPr>
      </w:pPr>
    </w:p>
    <w:p w14:paraId="2B4DA513" w14:textId="26E7DA5D" w:rsidR="000F25FE" w:rsidRDefault="00B119C5">
      <w:pPr>
        <w:pStyle w:val="Paragrafoelenco"/>
        <w:numPr>
          <w:ilvl w:val="0"/>
          <w:numId w:val="2"/>
        </w:numPr>
        <w:tabs>
          <w:tab w:val="left" w:pos="318"/>
        </w:tabs>
        <w:rPr>
          <w:sz w:val="24"/>
        </w:rPr>
      </w:pPr>
      <w:r>
        <w:rPr>
          <w:sz w:val="24"/>
        </w:rPr>
        <w:t>Docente</w:t>
      </w:r>
    </w:p>
    <w:p w14:paraId="5CC2920F" w14:textId="77777777" w:rsidR="000F25FE" w:rsidRDefault="000F25FE">
      <w:pPr>
        <w:rPr>
          <w:sz w:val="24"/>
        </w:rPr>
      </w:pPr>
    </w:p>
    <w:p w14:paraId="0926EE76" w14:textId="77777777" w:rsidR="000F25FE" w:rsidRDefault="00B119C5">
      <w:pPr>
        <w:pStyle w:val="Paragrafoelenco"/>
        <w:numPr>
          <w:ilvl w:val="0"/>
          <w:numId w:val="2"/>
        </w:numPr>
        <w:tabs>
          <w:tab w:val="left" w:pos="318"/>
        </w:tabs>
        <w:rPr>
          <w:sz w:val="24"/>
        </w:rPr>
      </w:pPr>
      <w:r>
        <w:rPr>
          <w:sz w:val="24"/>
        </w:rPr>
        <w:t>ATA</w:t>
      </w:r>
    </w:p>
    <w:p w14:paraId="3596E3BC" w14:textId="77777777" w:rsidR="000F25FE" w:rsidRDefault="000F25FE">
      <w:pPr>
        <w:spacing w:before="1"/>
        <w:rPr>
          <w:sz w:val="24"/>
        </w:rPr>
      </w:pPr>
    </w:p>
    <w:p w14:paraId="62744159" w14:textId="77777777" w:rsidR="000F25FE" w:rsidRDefault="000F25FE">
      <w:pPr>
        <w:spacing w:before="11"/>
        <w:rPr>
          <w:sz w:val="23"/>
        </w:rPr>
      </w:pPr>
    </w:p>
    <w:p w14:paraId="20FBD437" w14:textId="77777777" w:rsidR="000F25FE" w:rsidRDefault="00B119C5">
      <w:pPr>
        <w:pStyle w:val="Corpotesto"/>
        <w:tabs>
          <w:tab w:val="left" w:leader="dot" w:pos="8084"/>
        </w:tabs>
        <w:ind w:left="112"/>
      </w:pPr>
      <w:r>
        <w:t>dal</w:t>
      </w:r>
      <w:r>
        <w:rPr>
          <w:spacing w:val="-5"/>
        </w:rPr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.</w:t>
      </w:r>
      <w:r>
        <w:rPr>
          <w:spacing w:val="-5"/>
        </w:rPr>
        <w:t xml:space="preserve"> </w:t>
      </w:r>
      <w:r>
        <w:t>al…</w:t>
      </w:r>
      <w:r>
        <w:tab/>
        <w:t>,</w:t>
      </w:r>
    </w:p>
    <w:p w14:paraId="7809167F" w14:textId="77777777" w:rsidR="000F25FE" w:rsidRDefault="000F25FE">
      <w:pPr>
        <w:rPr>
          <w:sz w:val="26"/>
        </w:rPr>
      </w:pPr>
    </w:p>
    <w:p w14:paraId="0FB10225" w14:textId="77777777" w:rsidR="000F25FE" w:rsidRDefault="000F25FE"/>
    <w:p w14:paraId="14AC1099" w14:textId="77777777" w:rsidR="000F25FE" w:rsidRDefault="00B119C5">
      <w:pPr>
        <w:pStyle w:val="Corpotesto"/>
        <w:ind w:left="555" w:right="546"/>
        <w:jc w:val="center"/>
      </w:pPr>
      <w:r>
        <w:t>DICHIARA</w:t>
      </w:r>
    </w:p>
    <w:p w14:paraId="2805782E" w14:textId="77777777" w:rsidR="000F25FE" w:rsidRDefault="000F25FE">
      <w:pPr>
        <w:rPr>
          <w:sz w:val="24"/>
        </w:rPr>
      </w:pPr>
    </w:p>
    <w:p w14:paraId="4740AB3D" w14:textId="77777777" w:rsidR="007D2958" w:rsidRDefault="00B119C5">
      <w:pPr>
        <w:pStyle w:val="Paragrafoelenco"/>
        <w:numPr>
          <w:ilvl w:val="0"/>
          <w:numId w:val="1"/>
        </w:numPr>
        <w:tabs>
          <w:tab w:val="left" w:pos="502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informative</w:t>
      </w:r>
      <w:r>
        <w:rPr>
          <w:spacing w:val="-1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sezione</w:t>
      </w:r>
      <w:r>
        <w:rPr>
          <w:spacing w:val="-2"/>
          <w:sz w:val="24"/>
        </w:rPr>
        <w:t xml:space="preserve"> </w:t>
      </w:r>
      <w:r>
        <w:rPr>
          <w:sz w:val="24"/>
        </w:rPr>
        <w:t>“Privacy”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sito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dell’Istituto </w:t>
      </w:r>
    </w:p>
    <w:p w14:paraId="7C8F45FA" w14:textId="77777777" w:rsidR="007D2958" w:rsidRDefault="007D2958" w:rsidP="007D2958">
      <w:pPr>
        <w:pStyle w:val="Paragrafoelenco"/>
        <w:tabs>
          <w:tab w:val="left" w:pos="502"/>
        </w:tabs>
        <w:ind w:left="501" w:firstLine="0"/>
        <w:rPr>
          <w:sz w:val="24"/>
        </w:rPr>
      </w:pPr>
    </w:p>
    <w:p w14:paraId="74E031D5" w14:textId="1F3A2058" w:rsidR="000F25FE" w:rsidRDefault="007D2958" w:rsidP="007D2958">
      <w:pPr>
        <w:pStyle w:val="Paragrafoelenco"/>
        <w:tabs>
          <w:tab w:val="left" w:pos="502"/>
        </w:tabs>
        <w:ind w:left="501" w:firstLine="0"/>
      </w:pPr>
      <w:hyperlink r:id="rId11" w:history="1">
        <w:r w:rsidRPr="007640B0">
          <w:rPr>
            <w:rStyle w:val="Collegamentoipertestuale"/>
          </w:rPr>
          <w:t>https://www.icmontanaro.edu.it/documento/informative-privacy/</w:t>
        </w:r>
      </w:hyperlink>
    </w:p>
    <w:p w14:paraId="0655ED1F" w14:textId="77777777" w:rsidR="007D2958" w:rsidRPr="007D2958" w:rsidRDefault="007D2958" w:rsidP="007D2958">
      <w:pPr>
        <w:tabs>
          <w:tab w:val="left" w:pos="502"/>
        </w:tabs>
        <w:rPr>
          <w:sz w:val="24"/>
        </w:rPr>
      </w:pPr>
    </w:p>
    <w:p w14:paraId="24BDDE04" w14:textId="77777777" w:rsidR="00B119C5" w:rsidRDefault="00B119C5" w:rsidP="00B119C5">
      <w:pPr>
        <w:pStyle w:val="Paragrafoelenco"/>
        <w:tabs>
          <w:tab w:val="left" w:pos="502"/>
        </w:tabs>
        <w:ind w:left="501" w:firstLine="0"/>
        <w:rPr>
          <w:sz w:val="24"/>
        </w:rPr>
      </w:pPr>
    </w:p>
    <w:p w14:paraId="57E4B043" w14:textId="77777777" w:rsidR="000F25FE" w:rsidRDefault="00B119C5">
      <w:pPr>
        <w:pStyle w:val="Paragrafoelenco"/>
        <w:numPr>
          <w:ilvl w:val="0"/>
          <w:numId w:val="1"/>
        </w:numPr>
        <w:tabs>
          <w:tab w:val="left" w:pos="502"/>
        </w:tabs>
        <w:spacing w:before="42"/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accettarlo</w:t>
      </w:r>
      <w:r>
        <w:rPr>
          <w:spacing w:val="-1"/>
          <w:sz w:val="24"/>
        </w:rPr>
        <w:t xml:space="preserve"> </w:t>
      </w:r>
      <w:r>
        <w:rPr>
          <w:sz w:val="24"/>
        </w:rPr>
        <w:t>in ogni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-1"/>
          <w:sz w:val="24"/>
        </w:rPr>
        <w:t xml:space="preserve"> </w:t>
      </w:r>
      <w:r>
        <w:rPr>
          <w:sz w:val="24"/>
        </w:rPr>
        <w:t>parte;</w:t>
      </w:r>
    </w:p>
    <w:p w14:paraId="7B4AEC27" w14:textId="77777777" w:rsidR="000F25FE" w:rsidRDefault="000F25FE">
      <w:pPr>
        <w:rPr>
          <w:sz w:val="26"/>
        </w:rPr>
      </w:pPr>
    </w:p>
    <w:p w14:paraId="04529101" w14:textId="77777777" w:rsidR="000F25FE" w:rsidRDefault="000F25FE">
      <w:pPr>
        <w:spacing w:before="5"/>
        <w:rPr>
          <w:sz w:val="25"/>
        </w:rPr>
      </w:pPr>
    </w:p>
    <w:p w14:paraId="6E917827" w14:textId="52D71200" w:rsidR="000F25FE" w:rsidRDefault="00B119C5">
      <w:pPr>
        <w:pStyle w:val="Corpotesto"/>
        <w:tabs>
          <w:tab w:val="left" w:pos="8426"/>
        </w:tabs>
        <w:ind w:left="112"/>
      </w:pPr>
      <w:r>
        <w:tab/>
      </w:r>
    </w:p>
    <w:p w14:paraId="5DBB5120" w14:textId="77777777" w:rsidR="000F25FE" w:rsidRDefault="000F25FE">
      <w:pPr>
        <w:rPr>
          <w:sz w:val="26"/>
        </w:rPr>
      </w:pPr>
    </w:p>
    <w:p w14:paraId="76241442" w14:textId="77777777" w:rsidR="000F25FE" w:rsidRDefault="000F25FE">
      <w:pPr>
        <w:rPr>
          <w:sz w:val="26"/>
        </w:rPr>
      </w:pPr>
    </w:p>
    <w:p w14:paraId="612A2DCC" w14:textId="77777777" w:rsidR="000F25FE" w:rsidRDefault="000F25FE">
      <w:pPr>
        <w:spacing w:before="10"/>
        <w:rPr>
          <w:sz w:val="30"/>
        </w:rPr>
      </w:pPr>
    </w:p>
    <w:p w14:paraId="2A2BD4D6" w14:textId="63A1D9E7" w:rsidR="000F25FE" w:rsidRDefault="009D6BC9">
      <w:pPr>
        <w:pStyle w:val="Corpotesto"/>
        <w:tabs>
          <w:tab w:val="left" w:pos="1430"/>
          <w:tab w:val="left" w:pos="1977"/>
          <w:tab w:val="left" w:pos="2821"/>
          <w:tab w:val="left" w:pos="6728"/>
        </w:tabs>
        <w:ind w:left="112"/>
      </w:pPr>
      <w:r>
        <w:t>Montanaro,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ab/>
        <w:t>Firma</w:t>
      </w:r>
    </w:p>
    <w:p w14:paraId="6E90D488" w14:textId="77777777" w:rsidR="000F25FE" w:rsidRDefault="000F25FE">
      <w:pPr>
        <w:rPr>
          <w:sz w:val="20"/>
        </w:rPr>
      </w:pPr>
    </w:p>
    <w:p w14:paraId="4536477D" w14:textId="51E44F90" w:rsidR="000F25FE" w:rsidRDefault="008D30A2">
      <w:pPr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FA39006" wp14:editId="3CCE501D">
                <wp:simplePos x="0" y="0"/>
                <wp:positionH relativeFrom="page">
                  <wp:posOffset>4766310</wp:posOffset>
                </wp:positionH>
                <wp:positionV relativeFrom="paragraph">
                  <wp:posOffset>201930</wp:posOffset>
                </wp:positionV>
                <wp:extent cx="1752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7506 7506"/>
                            <a:gd name="T1" fmla="*/ T0 w 2760"/>
                            <a:gd name="T2" fmla="+- 0 10266 7506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B1A81FC" id="Freeform 2" o:spid="_x0000_s1026" style="position:absolute;margin-left:375.3pt;margin-top:15.9pt;width:138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</w:p>
    <w:sectPr w:rsidR="000F25FE">
      <w:type w:val="continuous"/>
      <w:pgSz w:w="11900" w:h="16840"/>
      <w:pgMar w:top="1100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2366E"/>
    <w:multiLevelType w:val="hybridMultilevel"/>
    <w:tmpl w:val="9C96A618"/>
    <w:lvl w:ilvl="0" w:tplc="5B8C992A">
      <w:numFmt w:val="bullet"/>
      <w:lvlText w:val="□"/>
      <w:lvlJc w:val="left"/>
      <w:pPr>
        <w:ind w:left="318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6C89CA2">
      <w:numFmt w:val="bullet"/>
      <w:lvlText w:val="•"/>
      <w:lvlJc w:val="left"/>
      <w:pPr>
        <w:ind w:left="1306" w:hanging="207"/>
      </w:pPr>
      <w:rPr>
        <w:rFonts w:hint="default"/>
        <w:lang w:val="it-IT" w:eastAsia="en-US" w:bidi="ar-SA"/>
      </w:rPr>
    </w:lvl>
    <w:lvl w:ilvl="2" w:tplc="7404256A">
      <w:numFmt w:val="bullet"/>
      <w:lvlText w:val="•"/>
      <w:lvlJc w:val="left"/>
      <w:pPr>
        <w:ind w:left="2292" w:hanging="207"/>
      </w:pPr>
      <w:rPr>
        <w:rFonts w:hint="default"/>
        <w:lang w:val="it-IT" w:eastAsia="en-US" w:bidi="ar-SA"/>
      </w:rPr>
    </w:lvl>
    <w:lvl w:ilvl="3" w:tplc="CCFA22B2">
      <w:numFmt w:val="bullet"/>
      <w:lvlText w:val="•"/>
      <w:lvlJc w:val="left"/>
      <w:pPr>
        <w:ind w:left="3278" w:hanging="207"/>
      </w:pPr>
      <w:rPr>
        <w:rFonts w:hint="default"/>
        <w:lang w:val="it-IT" w:eastAsia="en-US" w:bidi="ar-SA"/>
      </w:rPr>
    </w:lvl>
    <w:lvl w:ilvl="4" w:tplc="7CE01740">
      <w:numFmt w:val="bullet"/>
      <w:lvlText w:val="•"/>
      <w:lvlJc w:val="left"/>
      <w:pPr>
        <w:ind w:left="4264" w:hanging="207"/>
      </w:pPr>
      <w:rPr>
        <w:rFonts w:hint="default"/>
        <w:lang w:val="it-IT" w:eastAsia="en-US" w:bidi="ar-SA"/>
      </w:rPr>
    </w:lvl>
    <w:lvl w:ilvl="5" w:tplc="674EA2EE">
      <w:numFmt w:val="bullet"/>
      <w:lvlText w:val="•"/>
      <w:lvlJc w:val="left"/>
      <w:pPr>
        <w:ind w:left="5250" w:hanging="207"/>
      </w:pPr>
      <w:rPr>
        <w:rFonts w:hint="default"/>
        <w:lang w:val="it-IT" w:eastAsia="en-US" w:bidi="ar-SA"/>
      </w:rPr>
    </w:lvl>
    <w:lvl w:ilvl="6" w:tplc="F0FA35A6">
      <w:numFmt w:val="bullet"/>
      <w:lvlText w:val="•"/>
      <w:lvlJc w:val="left"/>
      <w:pPr>
        <w:ind w:left="6236" w:hanging="207"/>
      </w:pPr>
      <w:rPr>
        <w:rFonts w:hint="default"/>
        <w:lang w:val="it-IT" w:eastAsia="en-US" w:bidi="ar-SA"/>
      </w:rPr>
    </w:lvl>
    <w:lvl w:ilvl="7" w:tplc="9580F5C4">
      <w:numFmt w:val="bullet"/>
      <w:lvlText w:val="•"/>
      <w:lvlJc w:val="left"/>
      <w:pPr>
        <w:ind w:left="7222" w:hanging="207"/>
      </w:pPr>
      <w:rPr>
        <w:rFonts w:hint="default"/>
        <w:lang w:val="it-IT" w:eastAsia="en-US" w:bidi="ar-SA"/>
      </w:rPr>
    </w:lvl>
    <w:lvl w:ilvl="8" w:tplc="001694C4">
      <w:numFmt w:val="bullet"/>
      <w:lvlText w:val="•"/>
      <w:lvlJc w:val="left"/>
      <w:pPr>
        <w:ind w:left="8208" w:hanging="207"/>
      </w:pPr>
      <w:rPr>
        <w:rFonts w:hint="default"/>
        <w:lang w:val="it-IT" w:eastAsia="en-US" w:bidi="ar-SA"/>
      </w:rPr>
    </w:lvl>
  </w:abstractNum>
  <w:abstractNum w:abstractNumId="1" w15:restartNumberingAfterBreak="0">
    <w:nsid w:val="49017BC2"/>
    <w:multiLevelType w:val="hybridMultilevel"/>
    <w:tmpl w:val="3B72CCBC"/>
    <w:lvl w:ilvl="0" w:tplc="020E132A">
      <w:start w:val="1"/>
      <w:numFmt w:val="decimal"/>
      <w:lvlText w:val="%1)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82AA3E4">
      <w:numFmt w:val="bullet"/>
      <w:lvlText w:val="•"/>
      <w:lvlJc w:val="left"/>
      <w:pPr>
        <w:ind w:left="1468" w:hanging="360"/>
      </w:pPr>
      <w:rPr>
        <w:rFonts w:hint="default"/>
        <w:lang w:val="it-IT" w:eastAsia="en-US" w:bidi="ar-SA"/>
      </w:rPr>
    </w:lvl>
    <w:lvl w:ilvl="2" w:tplc="D65E7F48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6C2E952A">
      <w:numFmt w:val="bullet"/>
      <w:lvlText w:val="•"/>
      <w:lvlJc w:val="left"/>
      <w:pPr>
        <w:ind w:left="3404" w:hanging="360"/>
      </w:pPr>
      <w:rPr>
        <w:rFonts w:hint="default"/>
        <w:lang w:val="it-IT" w:eastAsia="en-US" w:bidi="ar-SA"/>
      </w:rPr>
    </w:lvl>
    <w:lvl w:ilvl="4" w:tplc="16F62086">
      <w:numFmt w:val="bullet"/>
      <w:lvlText w:val="•"/>
      <w:lvlJc w:val="left"/>
      <w:pPr>
        <w:ind w:left="4372" w:hanging="360"/>
      </w:pPr>
      <w:rPr>
        <w:rFonts w:hint="default"/>
        <w:lang w:val="it-IT" w:eastAsia="en-US" w:bidi="ar-SA"/>
      </w:rPr>
    </w:lvl>
    <w:lvl w:ilvl="5" w:tplc="0158D544">
      <w:numFmt w:val="bullet"/>
      <w:lvlText w:val="•"/>
      <w:lvlJc w:val="left"/>
      <w:pPr>
        <w:ind w:left="5340" w:hanging="360"/>
      </w:pPr>
      <w:rPr>
        <w:rFonts w:hint="default"/>
        <w:lang w:val="it-IT" w:eastAsia="en-US" w:bidi="ar-SA"/>
      </w:rPr>
    </w:lvl>
    <w:lvl w:ilvl="6" w:tplc="50483C58">
      <w:numFmt w:val="bullet"/>
      <w:lvlText w:val="•"/>
      <w:lvlJc w:val="left"/>
      <w:pPr>
        <w:ind w:left="6308" w:hanging="360"/>
      </w:pPr>
      <w:rPr>
        <w:rFonts w:hint="default"/>
        <w:lang w:val="it-IT" w:eastAsia="en-US" w:bidi="ar-SA"/>
      </w:rPr>
    </w:lvl>
    <w:lvl w:ilvl="7" w:tplc="4588EC46">
      <w:numFmt w:val="bullet"/>
      <w:lvlText w:val="•"/>
      <w:lvlJc w:val="left"/>
      <w:pPr>
        <w:ind w:left="7276" w:hanging="360"/>
      </w:pPr>
      <w:rPr>
        <w:rFonts w:hint="default"/>
        <w:lang w:val="it-IT" w:eastAsia="en-US" w:bidi="ar-SA"/>
      </w:rPr>
    </w:lvl>
    <w:lvl w:ilvl="8" w:tplc="F6780624">
      <w:numFmt w:val="bullet"/>
      <w:lvlText w:val="•"/>
      <w:lvlJc w:val="left"/>
      <w:pPr>
        <w:ind w:left="8244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FE"/>
    <w:rsid w:val="000F25FE"/>
    <w:rsid w:val="007D2958"/>
    <w:rsid w:val="008D30A2"/>
    <w:rsid w:val="009D6BC9"/>
    <w:rsid w:val="00B119C5"/>
    <w:rsid w:val="00F2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5D8E"/>
  <w15:docId w15:val="{EFFE935C-9824-44D2-A996-0303F622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qFormat/>
    <w:rsid w:val="009D6BC9"/>
    <w:pPr>
      <w:keepNext/>
      <w:widowControl/>
      <w:autoSpaceDE/>
      <w:autoSpaceDN/>
      <w:jc w:val="center"/>
      <w:outlineLvl w:val="0"/>
    </w:pPr>
    <w:rPr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8"/>
      <w:ind w:left="3235" w:right="3524" w:firstLine="62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18" w:hanging="207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rsid w:val="009D6BC9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9D6BC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1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3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c852004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s://www.icmontanaro.edu.it/documento/informative-privacy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icmontanar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ic852004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presa visione informativa Pricavy</dc:title>
  <dc:creator>Utente</dc:creator>
  <cp:lastModifiedBy>utente</cp:lastModifiedBy>
  <cp:revision>6</cp:revision>
  <dcterms:created xsi:type="dcterms:W3CDTF">2022-08-25T08:18:00Z</dcterms:created>
  <dcterms:modified xsi:type="dcterms:W3CDTF">2023-08-23T11:51:00Z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2022-08-25T00:00:00Z</vt:filetime>
  </property>
</Properties>
</file>